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C1" w:rsidRDefault="00D62AC1" w:rsidP="00D62AC1">
      <w:pPr>
        <w:rPr>
          <w:rFonts w:eastAsia="Times New Roman"/>
          <w:b/>
          <w:bCs/>
        </w:rPr>
      </w:pPr>
    </w:p>
    <w:p w:rsidR="00EC3396" w:rsidRDefault="00EC3396" w:rsidP="00D62AC1">
      <w:pPr>
        <w:rPr>
          <w:rFonts w:eastAsia="Times New Roman"/>
          <w:b/>
          <w:bCs/>
        </w:rPr>
      </w:pPr>
    </w:p>
    <w:p w:rsidR="00EC3396" w:rsidRDefault="00EC3396" w:rsidP="00D62AC1">
      <w:pPr>
        <w:rPr>
          <w:rFonts w:eastAsia="Times New Roman"/>
          <w:b/>
          <w:bCs/>
        </w:rPr>
      </w:pPr>
    </w:p>
    <w:p w:rsidR="00EC3396" w:rsidRPr="00EC3396" w:rsidRDefault="00EC3396" w:rsidP="00D62AC1">
      <w:pPr>
        <w:rPr>
          <w:rFonts w:eastAsia="Times New Roman"/>
          <w:b/>
          <w:bCs/>
        </w:rPr>
      </w:pPr>
    </w:p>
    <w:p w:rsidR="00EC3396" w:rsidRPr="00EC3396" w:rsidRDefault="00EC3396" w:rsidP="00EC3396">
      <w:pPr>
        <w:widowControl/>
        <w:suppressAutoHyphens w:val="0"/>
        <w:rPr>
          <w:rFonts w:ascii="MS Mincho" w:eastAsia="MS Mincho" w:hAnsi="MS Mincho" w:cs="MS Mincho"/>
          <w:b/>
          <w:bCs/>
          <w:kern w:val="0"/>
        </w:rPr>
      </w:pPr>
      <w:r w:rsidRPr="00EC3396">
        <w:rPr>
          <w:rFonts w:eastAsia="Times New Roman"/>
          <w:b/>
          <w:bCs/>
          <w:kern w:val="0"/>
        </w:rPr>
        <w:t>Sezóna 2022 bude v Golfovom rezorte Black Stork patriť Novinkám</w:t>
      </w:r>
      <w:r w:rsidRPr="00EC3396">
        <w:rPr>
          <w:rFonts w:ascii="MS Mincho" w:eastAsia="MS Mincho" w:hAnsi="MS Mincho" w:cs="MS Mincho"/>
          <w:b/>
          <w:bCs/>
          <w:kern w:val="0"/>
        </w:rPr>
        <w:t> </w:t>
      </w: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Golfová sezóna 2022 na ihrisku Black Stork vo Veľkej Lomnici sa bude niesť v znamení Noviniek, ale aj tradičných turnajov. </w:t>
      </w: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b/>
          <w:bCs/>
          <w:kern w:val="0"/>
        </w:rPr>
        <w:t>V Tatrách pribudla PUBLIC deviatka</w:t>
      </w:r>
      <w:r w:rsidRPr="00EC3396">
        <w:rPr>
          <w:rFonts w:eastAsia="Times New Roman"/>
          <w:kern w:val="0"/>
        </w:rPr>
        <w:t xml:space="preserve">, na existujúcom 9 jamkovom ihrisku VARDON, ktorá bude k dispozícii aj hráčom bez oprávnenia na hru – „ zelenej karty". Tomu je prispôsobený aj predĺžený čas hry na každej jamke. Vstup je spoplatnený veľmi priaznivým paušálnym poplatkom a pripravené sú ešte výhodnejšie permanentky. </w:t>
      </w: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Ďalšou novinkou je </w:t>
      </w:r>
      <w:r w:rsidRPr="00EC3396">
        <w:rPr>
          <w:rFonts w:eastAsia="Times New Roman"/>
          <w:b/>
          <w:bCs/>
          <w:kern w:val="0"/>
        </w:rPr>
        <w:t xml:space="preserve">vytvorenie rozsiahlej </w:t>
      </w:r>
      <w:proofErr w:type="spellStart"/>
      <w:r w:rsidRPr="00EC3396">
        <w:rPr>
          <w:rFonts w:eastAsia="Times New Roman"/>
          <w:b/>
          <w:bCs/>
          <w:kern w:val="0"/>
        </w:rPr>
        <w:t>Chipping</w:t>
      </w:r>
      <w:proofErr w:type="spellEnd"/>
      <w:r w:rsidRPr="00EC3396">
        <w:rPr>
          <w:rFonts w:eastAsia="Times New Roman"/>
          <w:b/>
          <w:bCs/>
          <w:kern w:val="0"/>
        </w:rPr>
        <w:t xml:space="preserve"> zóny</w:t>
      </w:r>
      <w:r w:rsidRPr="00EC3396">
        <w:rPr>
          <w:rFonts w:eastAsia="Times New Roman"/>
          <w:kern w:val="0"/>
        </w:rPr>
        <w:t xml:space="preserve">. Z doterajšieho jedného </w:t>
      </w:r>
      <w:proofErr w:type="spellStart"/>
      <w:r w:rsidRPr="00EC3396">
        <w:rPr>
          <w:rFonts w:eastAsia="Times New Roman"/>
          <w:kern w:val="0"/>
        </w:rPr>
        <w:t>grínu</w:t>
      </w:r>
      <w:proofErr w:type="spellEnd"/>
      <w:r w:rsidRPr="00EC3396">
        <w:rPr>
          <w:rFonts w:eastAsia="Times New Roman"/>
          <w:kern w:val="0"/>
        </w:rPr>
        <w:t xml:space="preserve"> sme </w:t>
      </w:r>
      <w:proofErr w:type="spellStart"/>
      <w:r w:rsidRPr="00EC3396">
        <w:rPr>
          <w:rFonts w:eastAsia="Times New Roman"/>
          <w:kern w:val="0"/>
        </w:rPr>
        <w:t>chipping</w:t>
      </w:r>
      <w:proofErr w:type="spellEnd"/>
      <w:r w:rsidRPr="00EC3396">
        <w:rPr>
          <w:rFonts w:eastAsia="Times New Roman"/>
          <w:kern w:val="0"/>
        </w:rPr>
        <w:t xml:space="preserve"> zväčšili o ďalšie </w:t>
      </w:r>
      <w:proofErr w:type="spellStart"/>
      <w:r w:rsidRPr="00EC3396">
        <w:rPr>
          <w:rFonts w:eastAsia="Times New Roman"/>
          <w:kern w:val="0"/>
        </w:rPr>
        <w:t>gríny</w:t>
      </w:r>
      <w:proofErr w:type="spellEnd"/>
      <w:r w:rsidRPr="00EC3396">
        <w:rPr>
          <w:rFonts w:eastAsia="Times New Roman"/>
          <w:kern w:val="0"/>
        </w:rPr>
        <w:t xml:space="preserve">. Tak si každý hráč môže vybrať zo 4 cvičných </w:t>
      </w:r>
      <w:proofErr w:type="spellStart"/>
      <w:r w:rsidRPr="00EC3396">
        <w:rPr>
          <w:rFonts w:eastAsia="Times New Roman"/>
          <w:kern w:val="0"/>
        </w:rPr>
        <w:t>chiipping</w:t>
      </w:r>
      <w:proofErr w:type="spellEnd"/>
      <w:r w:rsidRPr="00EC3396">
        <w:rPr>
          <w:rFonts w:eastAsia="Times New Roman"/>
          <w:kern w:val="0"/>
        </w:rPr>
        <w:t xml:space="preserve"> </w:t>
      </w:r>
      <w:proofErr w:type="spellStart"/>
      <w:r w:rsidRPr="00EC3396">
        <w:rPr>
          <w:rFonts w:eastAsia="Times New Roman"/>
          <w:kern w:val="0"/>
        </w:rPr>
        <w:t>grínov</w:t>
      </w:r>
      <w:proofErr w:type="spellEnd"/>
      <w:r w:rsidRPr="00EC3396">
        <w:rPr>
          <w:rFonts w:eastAsia="Times New Roman"/>
          <w:kern w:val="0"/>
        </w:rPr>
        <w:t>.</w:t>
      </w: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Pokračovať budú obľúbené turnaje: </w:t>
      </w:r>
      <w:r w:rsidRPr="00EC3396">
        <w:rPr>
          <w:rFonts w:eastAsia="Times New Roman"/>
          <w:b/>
          <w:bCs/>
          <w:kern w:val="0"/>
        </w:rPr>
        <w:t>Majstrovstvá LGK, ktoré sú zaradené v rankingu WAGR a budú sa konať 21.-24.júla</w:t>
      </w:r>
      <w:r w:rsidRPr="00EC3396">
        <w:rPr>
          <w:rFonts w:eastAsia="Times New Roman"/>
          <w:kern w:val="0"/>
        </w:rPr>
        <w:t xml:space="preserve"> s účasťou skvelých zahraničných hráčov a o </w:t>
      </w:r>
      <w:proofErr w:type="spellStart"/>
      <w:r w:rsidRPr="00EC3396">
        <w:rPr>
          <w:rFonts w:eastAsia="Times New Roman"/>
          <w:kern w:val="0"/>
        </w:rPr>
        <w:t>prize</w:t>
      </w:r>
      <w:proofErr w:type="spellEnd"/>
      <w:r w:rsidRPr="00EC3396">
        <w:rPr>
          <w:rFonts w:eastAsia="Times New Roman"/>
          <w:kern w:val="0"/>
        </w:rPr>
        <w:t xml:space="preserve"> </w:t>
      </w:r>
      <w:proofErr w:type="spellStart"/>
      <w:r w:rsidRPr="00EC3396">
        <w:rPr>
          <w:rFonts w:eastAsia="Times New Roman"/>
          <w:kern w:val="0"/>
        </w:rPr>
        <w:t>money</w:t>
      </w:r>
      <w:proofErr w:type="spellEnd"/>
      <w:r w:rsidRPr="00EC3396">
        <w:rPr>
          <w:rFonts w:eastAsia="Times New Roman"/>
          <w:kern w:val="0"/>
        </w:rPr>
        <w:t xml:space="preserve"> budú hrať PRO hráči z niekoľkých krajín. Piati finalisti z 13.ročníka medzinárodného 3-dňového turnaja pre juniorov do 21 rokov </w:t>
      </w:r>
      <w:r w:rsidRPr="00EC3396">
        <w:rPr>
          <w:rFonts w:eastAsia="Times New Roman"/>
          <w:b/>
          <w:bCs/>
          <w:kern w:val="0"/>
        </w:rPr>
        <w:t xml:space="preserve">FALDO </w:t>
      </w:r>
      <w:proofErr w:type="spellStart"/>
      <w:r w:rsidRPr="00EC3396">
        <w:rPr>
          <w:rFonts w:eastAsia="Times New Roman"/>
          <w:b/>
          <w:bCs/>
          <w:kern w:val="0"/>
        </w:rPr>
        <w:t>Series</w:t>
      </w:r>
      <w:proofErr w:type="spellEnd"/>
      <w:r w:rsidRPr="00EC3396">
        <w:rPr>
          <w:rFonts w:eastAsia="Times New Roman"/>
          <w:b/>
          <w:bCs/>
          <w:kern w:val="0"/>
        </w:rPr>
        <w:t xml:space="preserve"> Slovakia </w:t>
      </w:r>
      <w:proofErr w:type="spellStart"/>
      <w:r w:rsidRPr="00EC3396">
        <w:rPr>
          <w:rFonts w:eastAsia="Times New Roman"/>
          <w:b/>
          <w:bCs/>
          <w:kern w:val="0"/>
        </w:rPr>
        <w:t>Championship</w:t>
      </w:r>
      <w:proofErr w:type="spellEnd"/>
      <w:r w:rsidRPr="00EC3396">
        <w:rPr>
          <w:rFonts w:eastAsia="Times New Roman"/>
          <w:b/>
          <w:bCs/>
          <w:kern w:val="0"/>
        </w:rPr>
        <w:t>, ktoré sa uskutoční 23. – 26. august</w:t>
      </w:r>
      <w:r w:rsidRPr="00EC3396">
        <w:rPr>
          <w:rFonts w:eastAsia="Times New Roman"/>
          <w:kern w:val="0"/>
        </w:rPr>
        <w:t>, postúpia na európske finále</w:t>
      </w:r>
      <w:r w:rsidRPr="00EC3396">
        <w:rPr>
          <w:rFonts w:eastAsia="Times New Roman"/>
          <w:b/>
          <w:bCs/>
          <w:kern w:val="0"/>
        </w:rPr>
        <w:t>. V sobotu 6.augusta prebehne už 15.ročník Charity Golf Cup-u</w:t>
      </w:r>
      <w:r w:rsidRPr="00EC3396">
        <w:rPr>
          <w:rFonts w:eastAsia="Times New Roman"/>
          <w:kern w:val="0"/>
        </w:rPr>
        <w:t xml:space="preserve"> pod záštitou Petra </w:t>
      </w:r>
      <w:proofErr w:type="spellStart"/>
      <w:r w:rsidRPr="00EC3396">
        <w:rPr>
          <w:rFonts w:eastAsia="Times New Roman"/>
          <w:kern w:val="0"/>
        </w:rPr>
        <w:t>Bondru</w:t>
      </w:r>
      <w:proofErr w:type="spellEnd"/>
      <w:r w:rsidRPr="00EC3396">
        <w:rPr>
          <w:rFonts w:eastAsia="Times New Roman"/>
          <w:kern w:val="0"/>
        </w:rPr>
        <w:t xml:space="preserve">, z ktorého už viac, ako 300 000 € putovalo pre hendikepované deti. </w:t>
      </w:r>
      <w:r w:rsidRPr="00EC3396">
        <w:rPr>
          <w:rFonts w:eastAsia="Times New Roman"/>
          <w:b/>
          <w:bCs/>
          <w:kern w:val="0"/>
        </w:rPr>
        <w:t xml:space="preserve">Tradičná </w:t>
      </w:r>
      <w:proofErr w:type="spellStart"/>
      <w:r w:rsidRPr="00EC3396">
        <w:rPr>
          <w:rFonts w:eastAsia="Times New Roman"/>
          <w:b/>
          <w:bCs/>
          <w:kern w:val="0"/>
        </w:rPr>
        <w:t>tour</w:t>
      </w:r>
      <w:proofErr w:type="spellEnd"/>
      <w:r w:rsidRPr="00EC3396">
        <w:rPr>
          <w:rFonts w:eastAsia="Times New Roman"/>
          <w:b/>
          <w:bCs/>
          <w:kern w:val="0"/>
        </w:rPr>
        <w:t xml:space="preserve"> Grand </w:t>
      </w:r>
      <w:proofErr w:type="spellStart"/>
      <w:r w:rsidRPr="00EC3396">
        <w:rPr>
          <w:rFonts w:eastAsia="Times New Roman"/>
          <w:b/>
          <w:bCs/>
          <w:kern w:val="0"/>
        </w:rPr>
        <w:t>Prix</w:t>
      </w:r>
      <w:proofErr w:type="spellEnd"/>
      <w:r w:rsidRPr="00EC3396">
        <w:rPr>
          <w:rFonts w:eastAsia="Times New Roman"/>
          <w:b/>
          <w:bCs/>
          <w:kern w:val="0"/>
        </w:rPr>
        <w:t xml:space="preserve"> Black Stork</w:t>
      </w:r>
      <w:r w:rsidRPr="00EC3396">
        <w:rPr>
          <w:rFonts w:eastAsia="Times New Roman"/>
          <w:kern w:val="0"/>
        </w:rPr>
        <w:t xml:space="preserve">, v ktorej sa počas každého turnaja vyhráva golfový pobyt vyvrcholí obľúbeným turnajom </w:t>
      </w:r>
      <w:r w:rsidRPr="00EC3396">
        <w:rPr>
          <w:rFonts w:eastAsia="Times New Roman"/>
          <w:b/>
          <w:bCs/>
          <w:kern w:val="0"/>
        </w:rPr>
        <w:t>O pohár prezidenta LGK 15.októbra</w:t>
      </w:r>
      <w:r w:rsidRPr="00EC3396">
        <w:rPr>
          <w:rFonts w:eastAsia="Times New Roman"/>
          <w:kern w:val="0"/>
        </w:rPr>
        <w:t xml:space="preserve">. Nebudú chýbať pravidelné </w:t>
      </w:r>
      <w:r w:rsidRPr="00EC3396">
        <w:rPr>
          <w:rFonts w:eastAsia="Times New Roman"/>
          <w:b/>
          <w:bCs/>
          <w:kern w:val="0"/>
        </w:rPr>
        <w:t xml:space="preserve">turnaje HCP a </w:t>
      </w:r>
      <w:proofErr w:type="spellStart"/>
      <w:r w:rsidRPr="00EC3396">
        <w:rPr>
          <w:rFonts w:eastAsia="Times New Roman"/>
          <w:b/>
          <w:bCs/>
          <w:kern w:val="0"/>
        </w:rPr>
        <w:t>Sunny</w:t>
      </w:r>
      <w:proofErr w:type="spellEnd"/>
      <w:r w:rsidRPr="00EC3396">
        <w:rPr>
          <w:rFonts w:eastAsia="Times New Roman"/>
          <w:b/>
          <w:bCs/>
          <w:kern w:val="0"/>
        </w:rPr>
        <w:t xml:space="preserve"> </w:t>
      </w:r>
      <w:proofErr w:type="spellStart"/>
      <w:r w:rsidRPr="00EC3396">
        <w:rPr>
          <w:rFonts w:eastAsia="Times New Roman"/>
          <w:b/>
          <w:bCs/>
          <w:kern w:val="0"/>
        </w:rPr>
        <w:t>Friday</w:t>
      </w:r>
      <w:proofErr w:type="spellEnd"/>
      <w:r w:rsidRPr="00EC3396">
        <w:rPr>
          <w:rFonts w:eastAsia="Times New Roman"/>
          <w:kern w:val="0"/>
        </w:rPr>
        <w:t xml:space="preserve">. S veľkou radosťou bude Golfový rezort Black Stork pokračovať aj v práci so začiatočníkmi, a to už pravidelnými </w:t>
      </w:r>
      <w:r w:rsidRPr="00EC3396">
        <w:rPr>
          <w:rFonts w:eastAsia="Times New Roman"/>
          <w:b/>
          <w:bCs/>
          <w:kern w:val="0"/>
        </w:rPr>
        <w:t>tréningami každú nedeľu pre Dospelých a každý piatok a nedeľu pre Juniorov</w:t>
      </w:r>
      <w:r w:rsidRPr="00EC3396">
        <w:rPr>
          <w:rFonts w:eastAsia="Times New Roman"/>
          <w:kern w:val="0"/>
        </w:rPr>
        <w:t xml:space="preserve">. Každý mesiac sa bude konať takisto </w:t>
      </w:r>
      <w:r w:rsidRPr="00EC3396">
        <w:rPr>
          <w:rFonts w:eastAsia="Times New Roman"/>
          <w:b/>
          <w:bCs/>
          <w:kern w:val="0"/>
        </w:rPr>
        <w:t>Turnaj pre začiatočníkov</w:t>
      </w:r>
      <w:r w:rsidRPr="00EC3396">
        <w:rPr>
          <w:rFonts w:eastAsia="Times New Roman"/>
          <w:kern w:val="0"/>
        </w:rPr>
        <w:t xml:space="preserve">, ktorý pomôže začínajúcim </w:t>
      </w:r>
      <w:proofErr w:type="spellStart"/>
      <w:r w:rsidRPr="00EC3396">
        <w:rPr>
          <w:rFonts w:eastAsia="Times New Roman"/>
          <w:kern w:val="0"/>
        </w:rPr>
        <w:t>golfistom</w:t>
      </w:r>
      <w:proofErr w:type="spellEnd"/>
      <w:r w:rsidRPr="00EC3396">
        <w:rPr>
          <w:rFonts w:eastAsia="Times New Roman"/>
          <w:kern w:val="0"/>
        </w:rPr>
        <w:t xml:space="preserve"> prekonať strach a cítiť sa na ihrisku, ako na mieste, ktoré je im prirodzené. Pri začiatočníkoch nemôže chýbať ani práca s deťmi a </w:t>
      </w:r>
      <w:r w:rsidRPr="00EC3396">
        <w:rPr>
          <w:rFonts w:eastAsia="Times New Roman"/>
          <w:b/>
          <w:bCs/>
          <w:kern w:val="0"/>
        </w:rPr>
        <w:t>Denný tábor – Detská golfová škola</w:t>
      </w:r>
      <w:r w:rsidRPr="00EC3396">
        <w:rPr>
          <w:rFonts w:eastAsia="Times New Roman"/>
          <w:kern w:val="0"/>
        </w:rPr>
        <w:t xml:space="preserve"> je ideálnym riešením, ako sa deti počas päť dňového tábora pod vedením trénerov s golfom zoznámia. Počas leta sa budú konať 4 turnusy. Pokračovať budeme aj pravidelnými </w:t>
      </w:r>
      <w:r w:rsidRPr="00EC3396">
        <w:rPr>
          <w:rFonts w:eastAsia="Times New Roman"/>
          <w:b/>
          <w:bCs/>
          <w:kern w:val="0"/>
        </w:rPr>
        <w:t>Kurzami na získanie oprávnenia na hru „Zelenej karty"</w:t>
      </w:r>
      <w:r w:rsidRPr="00EC3396">
        <w:rPr>
          <w:rFonts w:eastAsia="Times New Roman"/>
          <w:kern w:val="0"/>
        </w:rPr>
        <w:t xml:space="preserve"> , vďaka ktorým je golf koníčkom pre stále viac ľudí. </w:t>
      </w: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Hráči môžu stále využiť </w:t>
      </w:r>
      <w:r w:rsidRPr="00EC3396">
        <w:rPr>
          <w:rFonts w:eastAsia="Times New Roman"/>
          <w:b/>
          <w:bCs/>
          <w:kern w:val="0"/>
        </w:rPr>
        <w:t>výhodné permanentky</w:t>
      </w:r>
      <w:r w:rsidRPr="00EC3396">
        <w:rPr>
          <w:rFonts w:eastAsia="Times New Roman"/>
          <w:kern w:val="0"/>
        </w:rPr>
        <w:t xml:space="preserve">, ktoré im zaručujú výhodnejšiu cenu a je už len na nich či sa rozhodnú pre celosezónnu permanentku alebo permanentku na desať hier. </w:t>
      </w:r>
      <w:r w:rsidRPr="00EC3396">
        <w:rPr>
          <w:rFonts w:ascii="MS Mincho" w:eastAsia="MS Mincho" w:hAnsi="MS Mincho" w:cs="MS Mincho" w:hint="eastAsia"/>
          <w:kern w:val="0"/>
        </w:rPr>
        <w:t> </w:t>
      </w:r>
      <w:r w:rsidRPr="00EC3396">
        <w:rPr>
          <w:rFonts w:eastAsia="Times New Roman"/>
          <w:kern w:val="0"/>
        </w:rPr>
        <w:t xml:space="preserve">V rezorte Black Stork je bezplatný vstup na kryté </w:t>
      </w:r>
      <w:proofErr w:type="spellStart"/>
      <w:r w:rsidRPr="00EC3396">
        <w:rPr>
          <w:rFonts w:eastAsia="Times New Roman"/>
          <w:kern w:val="0"/>
        </w:rPr>
        <w:t>odpalisko</w:t>
      </w:r>
      <w:proofErr w:type="spellEnd"/>
      <w:r w:rsidRPr="00EC3396">
        <w:rPr>
          <w:rFonts w:eastAsia="Times New Roman"/>
          <w:kern w:val="0"/>
        </w:rPr>
        <w:t xml:space="preserve"> a na tréningové plochy (</w:t>
      </w:r>
      <w:proofErr w:type="spellStart"/>
      <w:r w:rsidRPr="00EC3396">
        <w:rPr>
          <w:rFonts w:eastAsia="Times New Roman"/>
          <w:kern w:val="0"/>
        </w:rPr>
        <w:t>driving</w:t>
      </w:r>
      <w:proofErr w:type="spellEnd"/>
      <w:r w:rsidRPr="00EC3396">
        <w:rPr>
          <w:rFonts w:eastAsia="Times New Roman"/>
          <w:kern w:val="0"/>
        </w:rPr>
        <w:t xml:space="preserve"> </w:t>
      </w:r>
      <w:proofErr w:type="spellStart"/>
      <w:r w:rsidRPr="00EC3396">
        <w:rPr>
          <w:rFonts w:eastAsia="Times New Roman"/>
          <w:kern w:val="0"/>
        </w:rPr>
        <w:t>range</w:t>
      </w:r>
      <w:proofErr w:type="spellEnd"/>
      <w:r w:rsidRPr="00EC3396">
        <w:rPr>
          <w:rFonts w:eastAsia="Times New Roman"/>
          <w:kern w:val="0"/>
        </w:rPr>
        <w:t xml:space="preserve">, </w:t>
      </w:r>
      <w:proofErr w:type="spellStart"/>
      <w:r w:rsidRPr="00EC3396">
        <w:rPr>
          <w:rFonts w:eastAsia="Times New Roman"/>
          <w:kern w:val="0"/>
        </w:rPr>
        <w:t>chipping</w:t>
      </w:r>
      <w:proofErr w:type="spellEnd"/>
      <w:r w:rsidRPr="00EC3396">
        <w:rPr>
          <w:rFonts w:eastAsia="Times New Roman"/>
          <w:kern w:val="0"/>
        </w:rPr>
        <w:t xml:space="preserve"> </w:t>
      </w:r>
      <w:proofErr w:type="spellStart"/>
      <w:r w:rsidRPr="00EC3396">
        <w:rPr>
          <w:rFonts w:eastAsia="Times New Roman"/>
          <w:kern w:val="0"/>
        </w:rPr>
        <w:t>area</w:t>
      </w:r>
      <w:proofErr w:type="spellEnd"/>
      <w:r w:rsidRPr="00EC3396">
        <w:rPr>
          <w:rFonts w:eastAsia="Times New Roman"/>
          <w:kern w:val="0"/>
        </w:rPr>
        <w:t xml:space="preserve"> a </w:t>
      </w:r>
      <w:proofErr w:type="spellStart"/>
      <w:r w:rsidRPr="00EC3396">
        <w:rPr>
          <w:rFonts w:eastAsia="Times New Roman"/>
          <w:kern w:val="0"/>
        </w:rPr>
        <w:t>putting</w:t>
      </w:r>
      <w:proofErr w:type="spellEnd"/>
      <w:r w:rsidRPr="00EC3396">
        <w:rPr>
          <w:rFonts w:eastAsia="Times New Roman"/>
          <w:kern w:val="0"/>
        </w:rPr>
        <w:t xml:space="preserve"> </w:t>
      </w:r>
      <w:proofErr w:type="spellStart"/>
      <w:r w:rsidRPr="00EC3396">
        <w:rPr>
          <w:rFonts w:eastAsia="Times New Roman"/>
          <w:kern w:val="0"/>
        </w:rPr>
        <w:t>green</w:t>
      </w:r>
      <w:proofErr w:type="spellEnd"/>
      <w:r w:rsidRPr="00EC3396">
        <w:rPr>
          <w:rFonts w:eastAsia="Times New Roman"/>
          <w:kern w:val="0"/>
        </w:rPr>
        <w:t xml:space="preserve">). Poistenie zodpovednosti každého hráča na ihrisku za škody spôsobené na majetku alebo zdraví. Hostia ubytovaní v </w:t>
      </w:r>
      <w:r w:rsidRPr="00EC3396">
        <w:rPr>
          <w:rFonts w:eastAsia="Times New Roman"/>
          <w:b/>
          <w:bCs/>
          <w:kern w:val="0"/>
        </w:rPr>
        <w:t>Hoteli International****,</w:t>
      </w:r>
      <w:r w:rsidRPr="00EC3396">
        <w:rPr>
          <w:rFonts w:eastAsia="Times New Roman"/>
          <w:kern w:val="0"/>
        </w:rPr>
        <w:t xml:space="preserve"> ktorý sa nachádza v strede golfového ihriska majú až </w:t>
      </w:r>
      <w:r w:rsidRPr="00EC3396">
        <w:rPr>
          <w:rFonts w:eastAsia="Times New Roman"/>
          <w:b/>
          <w:bCs/>
          <w:kern w:val="0"/>
        </w:rPr>
        <w:t>30 % zľavu z hry golfu</w:t>
      </w:r>
      <w:r w:rsidRPr="00EC3396">
        <w:rPr>
          <w:rFonts w:eastAsia="Times New Roman"/>
          <w:kern w:val="0"/>
        </w:rPr>
        <w:t xml:space="preserve">, navyše účastníci turnaja organizovaného v rezorte majú špeciálnu cenu ubytovania. </w:t>
      </w:r>
      <w:proofErr w:type="spellStart"/>
      <w:r w:rsidRPr="00EC3396">
        <w:rPr>
          <w:rFonts w:eastAsia="Times New Roman"/>
          <w:kern w:val="0"/>
        </w:rPr>
        <w:t>Golfisti</w:t>
      </w:r>
      <w:proofErr w:type="spellEnd"/>
      <w:r w:rsidRPr="00EC3396">
        <w:rPr>
          <w:rFonts w:eastAsia="Times New Roman"/>
          <w:kern w:val="0"/>
        </w:rPr>
        <w:t xml:space="preserve"> iste opäť ocenia atraktívnu </w:t>
      </w:r>
      <w:r w:rsidRPr="00EC3396">
        <w:rPr>
          <w:rFonts w:eastAsia="Times New Roman"/>
          <w:b/>
          <w:bCs/>
          <w:kern w:val="0"/>
        </w:rPr>
        <w:t xml:space="preserve">ponuku </w:t>
      </w:r>
      <w:proofErr w:type="spellStart"/>
      <w:r w:rsidRPr="00EC3396">
        <w:rPr>
          <w:rFonts w:eastAsia="Times New Roman"/>
          <w:b/>
          <w:bCs/>
          <w:kern w:val="0"/>
        </w:rPr>
        <w:t>Noc+Fee</w:t>
      </w:r>
      <w:proofErr w:type="spellEnd"/>
      <w:r w:rsidRPr="00EC3396">
        <w:rPr>
          <w:rFonts w:eastAsia="Times New Roman"/>
          <w:b/>
          <w:bCs/>
          <w:kern w:val="0"/>
        </w:rPr>
        <w:t xml:space="preserve"> alebo pobyt </w:t>
      </w:r>
      <w:proofErr w:type="spellStart"/>
      <w:r w:rsidRPr="00EC3396">
        <w:rPr>
          <w:rFonts w:eastAsia="Times New Roman"/>
          <w:b/>
          <w:bCs/>
          <w:kern w:val="0"/>
        </w:rPr>
        <w:t>Unlimited</w:t>
      </w:r>
      <w:proofErr w:type="spellEnd"/>
      <w:r w:rsidRPr="00EC3396">
        <w:rPr>
          <w:rFonts w:eastAsia="Times New Roman"/>
          <w:b/>
          <w:bCs/>
          <w:kern w:val="0"/>
        </w:rPr>
        <w:t xml:space="preserve"> s neobmedzenou hrou</w:t>
      </w:r>
      <w:r w:rsidRPr="00EC3396">
        <w:rPr>
          <w:rFonts w:eastAsia="Times New Roman"/>
          <w:kern w:val="0"/>
        </w:rPr>
        <w:t xml:space="preserve"> či lekciami golfu. </w:t>
      </w: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Ako už aj počas minulých rokov ponúkame všetkým návštevníkom </w:t>
      </w:r>
      <w:r w:rsidRPr="00EC3396">
        <w:rPr>
          <w:rFonts w:eastAsia="Times New Roman"/>
          <w:b/>
          <w:bCs/>
          <w:kern w:val="0"/>
        </w:rPr>
        <w:t xml:space="preserve">atraktívne golfové a </w:t>
      </w:r>
      <w:proofErr w:type="spellStart"/>
      <w:r w:rsidRPr="00EC3396">
        <w:rPr>
          <w:rFonts w:eastAsia="Times New Roman"/>
          <w:b/>
          <w:bCs/>
          <w:kern w:val="0"/>
        </w:rPr>
        <w:t>wellnes</w:t>
      </w:r>
      <w:proofErr w:type="spellEnd"/>
      <w:r w:rsidRPr="00EC3396">
        <w:rPr>
          <w:rFonts w:eastAsia="Times New Roman"/>
          <w:b/>
          <w:bCs/>
          <w:kern w:val="0"/>
        </w:rPr>
        <w:t xml:space="preserve"> balíky</w:t>
      </w:r>
      <w:r w:rsidRPr="00EC3396">
        <w:rPr>
          <w:rFonts w:eastAsia="Times New Roman"/>
          <w:kern w:val="0"/>
        </w:rPr>
        <w:t xml:space="preserve">, spojené s ubytovaním v Hoteli International****. Turnajoví hráči budú mať opäť špeciálnu cenu ubytovania. Hostia si pochvaľujú </w:t>
      </w:r>
      <w:proofErr w:type="spellStart"/>
      <w:r w:rsidRPr="00EC3396">
        <w:rPr>
          <w:rFonts w:eastAsia="Times New Roman"/>
          <w:kern w:val="0"/>
        </w:rPr>
        <w:t>wellnes</w:t>
      </w:r>
      <w:proofErr w:type="spellEnd"/>
      <w:r w:rsidRPr="00EC3396">
        <w:rPr>
          <w:rFonts w:eastAsia="Times New Roman"/>
          <w:kern w:val="0"/>
        </w:rPr>
        <w:t xml:space="preserve"> centrum, v ktorom je vnútorný a vonkajší vyhrievaný bazén s </w:t>
      </w:r>
      <w:proofErr w:type="spellStart"/>
      <w:r w:rsidRPr="00EC3396">
        <w:rPr>
          <w:rFonts w:eastAsia="Times New Roman"/>
          <w:kern w:val="0"/>
        </w:rPr>
        <w:t>protiprúdom</w:t>
      </w:r>
      <w:proofErr w:type="spellEnd"/>
      <w:r w:rsidRPr="00EC3396">
        <w:rPr>
          <w:rFonts w:eastAsia="Times New Roman"/>
          <w:kern w:val="0"/>
        </w:rPr>
        <w:t xml:space="preserve">, fínska, </w:t>
      </w:r>
      <w:proofErr w:type="spellStart"/>
      <w:r w:rsidRPr="00EC3396">
        <w:rPr>
          <w:rFonts w:eastAsia="Times New Roman"/>
          <w:kern w:val="0"/>
        </w:rPr>
        <w:t>infra</w:t>
      </w:r>
      <w:proofErr w:type="spellEnd"/>
      <w:r w:rsidRPr="00EC3396">
        <w:rPr>
          <w:rFonts w:eastAsia="Times New Roman"/>
          <w:kern w:val="0"/>
        </w:rPr>
        <w:t xml:space="preserve"> a parná sauna, </w:t>
      </w:r>
      <w:proofErr w:type="spellStart"/>
      <w:r w:rsidRPr="00EC3396">
        <w:rPr>
          <w:rFonts w:eastAsia="Times New Roman"/>
          <w:kern w:val="0"/>
        </w:rPr>
        <w:t>vírivka</w:t>
      </w:r>
      <w:proofErr w:type="spellEnd"/>
      <w:r w:rsidRPr="00EC3396">
        <w:rPr>
          <w:rFonts w:eastAsia="Times New Roman"/>
          <w:kern w:val="0"/>
        </w:rPr>
        <w:t xml:space="preserve">, </w:t>
      </w:r>
      <w:proofErr w:type="spellStart"/>
      <w:r w:rsidRPr="00EC3396">
        <w:rPr>
          <w:rFonts w:eastAsia="Times New Roman"/>
          <w:kern w:val="0"/>
        </w:rPr>
        <w:t>tepidárium</w:t>
      </w:r>
      <w:proofErr w:type="spellEnd"/>
      <w:r w:rsidRPr="00EC3396">
        <w:rPr>
          <w:rFonts w:eastAsia="Times New Roman"/>
          <w:kern w:val="0"/>
        </w:rPr>
        <w:t xml:space="preserve"> a posilňovňa, ale aj vynikajúcu kuchyňu v reštaurácii so sezónnymi ponukami a domácu cukráreň v lobby bare Hotela International.</w:t>
      </w: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ascii="MS Mincho" w:eastAsia="MS Mincho" w:hAnsi="MS Mincho" w:cs="MS Mincho" w:hint="eastAsia"/>
          <w:kern w:val="0"/>
        </w:rPr>
        <w:t> </w:t>
      </w:r>
      <w:r w:rsidRPr="00EC3396">
        <w:rPr>
          <w:rFonts w:eastAsia="Times New Roman"/>
          <w:kern w:val="0"/>
        </w:rPr>
        <w:t xml:space="preserve">Viac informácií o pripravovaných podujatiach nájdete na </w:t>
      </w:r>
      <w:hyperlink r:id="rId6" w:history="1">
        <w:r w:rsidRPr="00EC3396">
          <w:rPr>
            <w:rStyle w:val="Hypertextovprepojenie"/>
            <w:rFonts w:eastAsia="Times New Roman"/>
            <w:kern w:val="0"/>
          </w:rPr>
          <w:t>www.golftatry.sk</w:t>
        </w:r>
      </w:hyperlink>
      <w:r>
        <w:rPr>
          <w:rFonts w:eastAsia="Times New Roman"/>
          <w:kern w:val="0"/>
        </w:rPr>
        <w:t xml:space="preserve"> </w:t>
      </w:r>
    </w:p>
    <w:p w:rsid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</w:p>
    <w:p w:rsidR="00EC3396" w:rsidRPr="00EC3396" w:rsidRDefault="00EC3396" w:rsidP="00EC3396">
      <w:pPr>
        <w:widowControl/>
        <w:suppressAutoHyphens w:val="0"/>
        <w:rPr>
          <w:rFonts w:eastAsia="Times New Roman"/>
          <w:kern w:val="0"/>
        </w:rPr>
      </w:pPr>
      <w:r w:rsidRPr="00EC3396">
        <w:rPr>
          <w:rFonts w:eastAsia="Times New Roman"/>
          <w:kern w:val="0"/>
        </w:rPr>
        <w:t xml:space="preserve">Vypracovala: Mgr. Michaela </w:t>
      </w:r>
      <w:proofErr w:type="spellStart"/>
      <w:r w:rsidRPr="00EC3396">
        <w:rPr>
          <w:rFonts w:eastAsia="Times New Roman"/>
          <w:kern w:val="0"/>
        </w:rPr>
        <w:t>Štupáková</w:t>
      </w:r>
      <w:proofErr w:type="spellEnd"/>
      <w:r w:rsidRPr="00EC3396">
        <w:rPr>
          <w:rFonts w:eastAsia="Times New Roman"/>
          <w:kern w:val="0"/>
        </w:rPr>
        <w:t xml:space="preserve"> – marketing manager – 0911 546</w:t>
      </w:r>
      <w:r>
        <w:rPr>
          <w:rFonts w:eastAsia="Times New Roman"/>
          <w:kern w:val="0"/>
        </w:rPr>
        <w:t> </w:t>
      </w:r>
      <w:r w:rsidRPr="00EC3396">
        <w:rPr>
          <w:rFonts w:eastAsia="Times New Roman"/>
          <w:kern w:val="0"/>
        </w:rPr>
        <w:t>256</w:t>
      </w:r>
    </w:p>
    <w:p w:rsidR="00EC3396" w:rsidRDefault="00EC3396" w:rsidP="00D62AC1"/>
    <w:p w:rsidR="00EC3396" w:rsidRDefault="00EC3396" w:rsidP="00D62AC1">
      <w:bookmarkStart w:id="0" w:name="_GoBack"/>
      <w:bookmarkEnd w:id="0"/>
    </w:p>
    <w:sectPr w:rsidR="00EC33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CB" w:rsidRDefault="00D733CB" w:rsidP="00F638F4">
      <w:r>
        <w:separator/>
      </w:r>
    </w:p>
  </w:endnote>
  <w:endnote w:type="continuationSeparator" w:id="0">
    <w:p w:rsidR="00D733CB" w:rsidRDefault="00D733CB" w:rsidP="00F6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CB" w:rsidRDefault="00D733CB" w:rsidP="00F638F4">
      <w:r>
        <w:separator/>
      </w:r>
    </w:p>
  </w:footnote>
  <w:footnote w:type="continuationSeparator" w:id="0">
    <w:p w:rsidR="00D733CB" w:rsidRDefault="00D733CB" w:rsidP="00F6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8F4" w:rsidRDefault="00B500B6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-1160060</wp:posOffset>
          </wp:positionH>
          <wp:positionV relativeFrom="paragraph">
            <wp:posOffset>-449580</wp:posOffset>
          </wp:positionV>
          <wp:extent cx="8722284" cy="10691336"/>
          <wp:effectExtent l="0" t="0" r="3175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adie dokument GOLF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775" cy="10723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F4"/>
    <w:rsid w:val="00117141"/>
    <w:rsid w:val="00184E06"/>
    <w:rsid w:val="001E61F4"/>
    <w:rsid w:val="002C7841"/>
    <w:rsid w:val="00446E6E"/>
    <w:rsid w:val="006970B2"/>
    <w:rsid w:val="007D0C87"/>
    <w:rsid w:val="0083291B"/>
    <w:rsid w:val="00976527"/>
    <w:rsid w:val="00A13FCE"/>
    <w:rsid w:val="00A73156"/>
    <w:rsid w:val="00B500B6"/>
    <w:rsid w:val="00BE439F"/>
    <w:rsid w:val="00C2234F"/>
    <w:rsid w:val="00D62AC1"/>
    <w:rsid w:val="00D66EBC"/>
    <w:rsid w:val="00D733CB"/>
    <w:rsid w:val="00D749AB"/>
    <w:rsid w:val="00EC3396"/>
    <w:rsid w:val="00F638F4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63D46"/>
  <w15:chartTrackingRefBased/>
  <w15:docId w15:val="{1228D031-F8A9-4E21-B45D-15E855F5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49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38F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638F4"/>
  </w:style>
  <w:style w:type="paragraph" w:styleId="Pta">
    <w:name w:val="footer"/>
    <w:basedOn w:val="Normlny"/>
    <w:link w:val="PtaChar"/>
    <w:uiPriority w:val="99"/>
    <w:unhideWhenUsed/>
    <w:rsid w:val="00F638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38F4"/>
  </w:style>
  <w:style w:type="character" w:styleId="Hypertextovprepojenie">
    <w:name w:val="Hyperlink"/>
    <w:uiPriority w:val="99"/>
    <w:unhideWhenUsed/>
    <w:rsid w:val="00D749A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749A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slate-text-editorsuggestion-mark">
    <w:name w:val="slate-text-editor__suggestion-mark"/>
    <w:basedOn w:val="Predvolenpsmoodseku"/>
    <w:rsid w:val="00EC3396"/>
  </w:style>
  <w:style w:type="character" w:styleId="Nevyrieenzmienka">
    <w:name w:val="Unresolved Mention"/>
    <w:basedOn w:val="Predvolenpsmoodseku"/>
    <w:uiPriority w:val="99"/>
    <w:semiHidden/>
    <w:unhideWhenUsed/>
    <w:rsid w:val="00EC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ftatry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2022-04-04T06:31:00Z</dcterms:created>
  <dcterms:modified xsi:type="dcterms:W3CDTF">2022-04-04T12:07:00Z</dcterms:modified>
</cp:coreProperties>
</file>